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352516" w:rsidRPr="00914210" w:rsidRDefault="00352516" w:rsidP="00352516">
      <w:pPr>
        <w:jc w:val="center"/>
        <w:rPr>
          <w:rFonts w:ascii="Arial Black" w:hAnsi="Arial Black" w:cs="Times New Roman"/>
          <w:b/>
          <w:color w:val="00863D"/>
          <w:sz w:val="48"/>
          <w:szCs w:val="48"/>
        </w:rPr>
      </w:pPr>
      <w:r w:rsidRPr="00914210">
        <w:rPr>
          <w:rFonts w:ascii="Arial Black" w:hAnsi="Arial Black" w:cs="Times New Roman"/>
          <w:b/>
          <w:color w:val="00863D"/>
          <w:sz w:val="48"/>
          <w:szCs w:val="48"/>
        </w:rPr>
        <w:t>Vážení návštevníci a priaznivci Arboréta Borová hora,</w:t>
      </w:r>
    </w:p>
    <w:p w:rsidR="00352516" w:rsidRPr="00352516" w:rsidRDefault="00352516" w:rsidP="00A619C4">
      <w:pPr>
        <w:spacing w:before="480" w:after="120"/>
        <w:jc w:val="center"/>
        <w:rPr>
          <w:rFonts w:ascii="Arial Black" w:hAnsi="Arial Black" w:cs="Times New Roman"/>
          <w:b/>
          <w:color w:val="00863D"/>
          <w:sz w:val="48"/>
          <w:szCs w:val="48"/>
        </w:rPr>
      </w:pPr>
      <w:r w:rsidRPr="00352516">
        <w:rPr>
          <w:rFonts w:ascii="Arial Black" w:hAnsi="Arial Black" w:cs="Times New Roman"/>
          <w:b/>
          <w:color w:val="00863D"/>
          <w:sz w:val="48"/>
          <w:szCs w:val="48"/>
        </w:rPr>
        <w:t xml:space="preserve">oznamujeme Vám, že budeme mať otvorené </w:t>
      </w:r>
    </w:p>
    <w:p w:rsidR="00352516" w:rsidRPr="00352516" w:rsidRDefault="00352516" w:rsidP="00352516">
      <w:pPr>
        <w:spacing w:after="120"/>
        <w:jc w:val="center"/>
        <w:rPr>
          <w:rFonts w:ascii="Arial Black" w:hAnsi="Arial Black" w:cs="Times New Roman"/>
          <w:b/>
          <w:color w:val="00863D"/>
          <w:sz w:val="48"/>
          <w:szCs w:val="48"/>
          <w:u w:val="single"/>
        </w:rPr>
      </w:pPr>
      <w:r w:rsidRPr="00352516">
        <w:rPr>
          <w:rFonts w:ascii="Arial Black" w:hAnsi="Arial Black" w:cs="Times New Roman"/>
          <w:b/>
          <w:color w:val="00863D"/>
          <w:sz w:val="48"/>
          <w:szCs w:val="48"/>
          <w:u w:val="single"/>
        </w:rPr>
        <w:t>v sobotu 30. mája 2020</w:t>
      </w:r>
    </w:p>
    <w:p w:rsidR="00352516" w:rsidRPr="00352516" w:rsidRDefault="00352516" w:rsidP="00352516">
      <w:pPr>
        <w:spacing w:after="120"/>
        <w:jc w:val="center"/>
        <w:rPr>
          <w:rFonts w:ascii="Arial Black" w:hAnsi="Arial Black" w:cs="Times New Roman"/>
          <w:b/>
          <w:color w:val="00863D"/>
          <w:sz w:val="48"/>
          <w:szCs w:val="48"/>
          <w:u w:val="single"/>
        </w:rPr>
      </w:pPr>
      <w:r w:rsidRPr="00352516">
        <w:rPr>
          <w:rFonts w:ascii="Arial Black" w:hAnsi="Arial Black" w:cs="Times New Roman"/>
          <w:b/>
          <w:color w:val="00863D"/>
          <w:sz w:val="48"/>
          <w:szCs w:val="48"/>
          <w:u w:val="single"/>
        </w:rPr>
        <w:t xml:space="preserve">od 9.00 do 18.00 h, </w:t>
      </w:r>
    </w:p>
    <w:p w:rsidR="00352516" w:rsidRPr="00914210" w:rsidRDefault="00352516" w:rsidP="00352516">
      <w:pPr>
        <w:spacing w:after="120"/>
        <w:jc w:val="center"/>
        <w:rPr>
          <w:rFonts w:ascii="Arial Black" w:hAnsi="Arial Black" w:cs="Times New Roman"/>
          <w:b/>
          <w:color w:val="00863D"/>
          <w:sz w:val="44"/>
          <w:szCs w:val="44"/>
        </w:rPr>
      </w:pPr>
      <w:r>
        <w:rPr>
          <w:rFonts w:ascii="Arial Black" w:hAnsi="Arial Black" w:cs="Times New Roman"/>
          <w:b/>
          <w:color w:val="00863D"/>
          <w:sz w:val="44"/>
          <w:szCs w:val="44"/>
        </w:rPr>
        <w:t>individuálna prehliadka</w:t>
      </w:r>
      <w:r>
        <w:rPr>
          <w:rFonts w:ascii="Arial Black" w:hAnsi="Arial Black" w:cs="Times New Roman"/>
          <w:b/>
          <w:color w:val="00863D"/>
          <w:sz w:val="44"/>
          <w:szCs w:val="44"/>
        </w:rPr>
        <w:t xml:space="preserve"> je spojená</w:t>
      </w:r>
    </w:p>
    <w:p w:rsidR="00352516" w:rsidRDefault="00352516" w:rsidP="00352516">
      <w:pPr>
        <w:spacing w:after="120"/>
        <w:jc w:val="center"/>
        <w:rPr>
          <w:rFonts w:ascii="Arial Black" w:hAnsi="Arial Black" w:cs="Times New Roman"/>
          <w:b/>
          <w:color w:val="00863D"/>
          <w:sz w:val="44"/>
          <w:szCs w:val="44"/>
        </w:rPr>
      </w:pPr>
      <w:r>
        <w:rPr>
          <w:rFonts w:ascii="Arial Black" w:hAnsi="Arial Black" w:cs="Times New Roman"/>
          <w:b/>
          <w:color w:val="00863D"/>
          <w:sz w:val="44"/>
          <w:szCs w:val="44"/>
        </w:rPr>
        <w:t xml:space="preserve">s </w:t>
      </w:r>
      <w:r w:rsidRPr="00914210">
        <w:rPr>
          <w:rFonts w:ascii="Arial Black" w:hAnsi="Arial Black" w:cs="Times New Roman"/>
          <w:b/>
          <w:color w:val="00863D"/>
          <w:sz w:val="44"/>
          <w:szCs w:val="44"/>
        </w:rPr>
        <w:t>odborný</w:t>
      </w:r>
      <w:r>
        <w:rPr>
          <w:rFonts w:ascii="Arial Black" w:hAnsi="Arial Black" w:cs="Times New Roman"/>
          <w:b/>
          <w:color w:val="00863D"/>
          <w:sz w:val="44"/>
          <w:szCs w:val="44"/>
        </w:rPr>
        <w:t>m</w:t>
      </w:r>
      <w:r w:rsidRPr="00914210">
        <w:rPr>
          <w:rFonts w:ascii="Arial Black" w:hAnsi="Arial Black" w:cs="Times New Roman"/>
          <w:b/>
          <w:color w:val="00863D"/>
          <w:sz w:val="44"/>
          <w:szCs w:val="44"/>
        </w:rPr>
        <w:t xml:space="preserve"> výklad</w:t>
      </w:r>
      <w:r>
        <w:rPr>
          <w:rFonts w:ascii="Arial Black" w:hAnsi="Arial Black" w:cs="Times New Roman"/>
          <w:b/>
          <w:color w:val="00863D"/>
          <w:sz w:val="44"/>
          <w:szCs w:val="44"/>
        </w:rPr>
        <w:t>om</w:t>
      </w:r>
      <w:r>
        <w:rPr>
          <w:rFonts w:ascii="Arial Black" w:hAnsi="Arial Black" w:cs="Times New Roman"/>
          <w:b/>
          <w:color w:val="00863D"/>
          <w:sz w:val="44"/>
          <w:szCs w:val="44"/>
        </w:rPr>
        <w:t xml:space="preserve"> o 10</w:t>
      </w:r>
      <w:r w:rsidRPr="00914210">
        <w:rPr>
          <w:rFonts w:ascii="Arial Black" w:hAnsi="Arial Black" w:cs="Times New Roman"/>
          <w:b/>
          <w:color w:val="00863D"/>
          <w:sz w:val="44"/>
          <w:szCs w:val="44"/>
        </w:rPr>
        <w:t>.</w:t>
      </w:r>
      <w:r>
        <w:rPr>
          <w:rFonts w:ascii="Arial Black" w:hAnsi="Arial Black" w:cs="Times New Roman"/>
          <w:b/>
          <w:color w:val="00863D"/>
          <w:sz w:val="44"/>
          <w:szCs w:val="44"/>
        </w:rPr>
        <w:t xml:space="preserve">00 a 14.00 h  </w:t>
      </w:r>
    </w:p>
    <w:p w:rsidR="00352516" w:rsidRDefault="00352516" w:rsidP="00352516">
      <w:pPr>
        <w:spacing w:after="120"/>
        <w:jc w:val="center"/>
        <w:rPr>
          <w:rFonts w:ascii="Arial Black" w:hAnsi="Arial Black" w:cs="Times New Roman"/>
          <w:b/>
          <w:color w:val="00863D"/>
          <w:sz w:val="44"/>
          <w:szCs w:val="44"/>
        </w:rPr>
      </w:pPr>
      <w:r>
        <w:rPr>
          <w:rFonts w:ascii="Arial Black" w:hAnsi="Arial Black" w:cs="Times New Roman"/>
          <w:b/>
          <w:color w:val="00863D"/>
          <w:sz w:val="44"/>
          <w:szCs w:val="44"/>
        </w:rPr>
        <w:t>pri administratívnej budove</w:t>
      </w:r>
      <w:r w:rsidR="00786629">
        <w:rPr>
          <w:rFonts w:ascii="Arial Black" w:hAnsi="Arial Black" w:cs="Times New Roman"/>
          <w:b/>
          <w:color w:val="00863D"/>
          <w:sz w:val="44"/>
          <w:szCs w:val="44"/>
        </w:rPr>
        <w:t>.</w:t>
      </w:r>
      <w:r>
        <w:rPr>
          <w:rFonts w:ascii="Arial Black" w:hAnsi="Arial Black" w:cs="Times New Roman"/>
          <w:b/>
          <w:color w:val="00863D"/>
          <w:sz w:val="44"/>
          <w:szCs w:val="44"/>
        </w:rPr>
        <w:t xml:space="preserve">  </w:t>
      </w:r>
    </w:p>
    <w:p w:rsidR="00352516" w:rsidRPr="00914210" w:rsidRDefault="00352516" w:rsidP="00352516">
      <w:pPr>
        <w:spacing w:before="720"/>
        <w:jc w:val="center"/>
        <w:rPr>
          <w:rFonts w:ascii="Arial Black" w:hAnsi="Arial Black" w:cs="Times New Roman"/>
          <w:b/>
          <w:color w:val="00863D"/>
          <w:sz w:val="44"/>
          <w:szCs w:val="44"/>
        </w:rPr>
      </w:pPr>
      <w:r w:rsidRPr="00A619C4">
        <w:rPr>
          <w:rFonts w:ascii="Arial Black" w:hAnsi="Arial Black" w:cs="Times New Roman"/>
          <w:b/>
          <w:color w:val="00863D"/>
          <w:sz w:val="44"/>
          <w:szCs w:val="44"/>
          <w:u w:val="single"/>
        </w:rPr>
        <w:t>Predaj rastlinného materiálu bude zabezpečený</w:t>
      </w:r>
      <w:r w:rsidRPr="00914210">
        <w:rPr>
          <w:rFonts w:ascii="Arial Black" w:hAnsi="Arial Black" w:cs="Times New Roman"/>
          <w:b/>
          <w:color w:val="00863D"/>
          <w:sz w:val="44"/>
          <w:szCs w:val="44"/>
        </w:rPr>
        <w:t>.</w:t>
      </w:r>
    </w:p>
    <w:p w:rsidR="00352516" w:rsidRDefault="00352516" w:rsidP="005A1940">
      <w:pPr>
        <w:tabs>
          <w:tab w:val="left" w:pos="0"/>
        </w:tabs>
        <w:spacing w:before="480"/>
        <w:jc w:val="center"/>
      </w:pPr>
      <w:bookmarkStart w:id="0" w:name="_GoBack"/>
      <w:bookmarkEnd w:id="0"/>
      <w:r w:rsidRPr="00914210">
        <w:rPr>
          <w:rFonts w:ascii="Arial Black" w:hAnsi="Arial Black" w:cs="Times New Roman"/>
          <w:b/>
          <w:color w:val="00863D"/>
          <w:sz w:val="32"/>
          <w:szCs w:val="32"/>
        </w:rPr>
        <w:t>VSTUPNÉ: dospelí = 2 €; študenti, dôchodcovia = 1 €; ZŤP, dieťa do 6 r. = bezplatne</w:t>
      </w:r>
    </w:p>
    <w:sectPr w:rsidR="00352516" w:rsidSect="00A2615B">
      <w:pgSz w:w="16840" w:h="11907" w:orient="landscape" w:code="9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5B"/>
    <w:rsid w:val="00352516"/>
    <w:rsid w:val="005A1940"/>
    <w:rsid w:val="00660807"/>
    <w:rsid w:val="00786629"/>
    <w:rsid w:val="00914210"/>
    <w:rsid w:val="00A2615B"/>
    <w:rsid w:val="00A619C4"/>
    <w:rsid w:val="00B61196"/>
    <w:rsid w:val="00D30C66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1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1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4DF9-9826-4AEF-B5ED-77219108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Resutíková Jana</dc:creator>
  <cp:lastModifiedBy>Resutíková Jana</cp:lastModifiedBy>
  <cp:revision>4</cp:revision>
  <cp:lastPrinted>2019-05-27T12:10:00Z</cp:lastPrinted>
  <dcterms:created xsi:type="dcterms:W3CDTF">2020-05-21T11:32:00Z</dcterms:created>
  <dcterms:modified xsi:type="dcterms:W3CDTF">2020-05-21T12:39:00Z</dcterms:modified>
</cp:coreProperties>
</file>