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>
      <w:pPr>
        <w:spacing w:after="3" w:line="259" w:lineRule="auto"/>
        <w:ind w:left="26" w:hanging="10"/>
        <w:jc w:val="left"/>
      </w:pPr>
      <w:r>
        <w:rPr>
          <w:b/>
          <w:sz w:val="24"/>
        </w:rPr>
        <w:t xml:space="preserve">Príloha A1 </w:t>
      </w:r>
      <w:r>
        <w:rPr>
          <w:sz w:val="24"/>
        </w:rPr>
        <w:t xml:space="preserve">Sebaevalvácia vysokoškolských učiteľov na funkčnom mieste  profesora, docenta a odborného asistenta na TUZVO– študijný odbor Lesníctvo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801"/>
      </w:tblGrid>
      <w:tr w:rsidR="0020037F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Hodnotené obdobie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4105"/>
      </w:tblGrid>
      <w:tr w:rsidR="0020037F">
        <w:trPr>
          <w:trHeight w:val="57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Fakulta 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Katedra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Lesníctvo </w:t>
            </w:r>
          </w:p>
        </w:tc>
      </w:tr>
    </w:tbl>
    <w:p w:rsidR="0020037F" w:rsidRDefault="007D0F01">
      <w:pPr>
        <w:spacing w:after="64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56"/>
        <w:gridCol w:w="1136"/>
        <w:gridCol w:w="991"/>
        <w:gridCol w:w="1105"/>
        <w:gridCol w:w="881"/>
      </w:tblGrid>
      <w:tr w:rsidR="0020037F">
        <w:trPr>
          <w:trHeight w:val="598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 xml:space="preserve">v odbore Lesníctvo  (OS č. 2/2023 bod A článok 2 ods. 3 až 6)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Odborný asistent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</w:t>
            </w:r>
            <w:r>
              <w:rPr>
                <w:b/>
              </w:rPr>
              <w:t>doktorandov</w:t>
            </w:r>
            <w: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2" w:firstLine="0"/>
              <w:jc w:val="center"/>
            </w:pPr>
            <w:r>
              <w:t xml:space="preserve">-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32" w:firstLine="0"/>
              <w:jc w:val="left"/>
            </w:pPr>
            <w:r>
              <w:t xml:space="preserve">II.2 Počet vedených alebo obhájených </w:t>
            </w:r>
            <w:r>
              <w:rPr>
                <w:b/>
              </w:rPr>
              <w:t>ZP v I. alebo II. stupni</w:t>
            </w:r>
            <w:r>
              <w:t xml:space="preserve"> štúdia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II.3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v Q1 alebo Q2 </w:t>
            </w:r>
            <w:r>
              <w:t xml:space="preserve">(možno nahradiť patentom alebo úžitkovým vzorom)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alebo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(u odborných asistentov možno nahradiť patentom alebo úžitkovým vzorom)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II.5 Počet </w:t>
            </w:r>
            <w:r>
              <w:rPr>
                <w:b/>
              </w:rPr>
              <w:t>citácií</w:t>
            </w:r>
            <w:r>
              <w:t xml:space="preserve">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bez citácií s afiliáciou v SR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15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II.6 Počet ukončených alebo riešených projektov základného alebo aplikovaného výskumu v pozícii riešiteľa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66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right w:w="30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5"/>
        </w:trPr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110" w:right="53" w:firstLine="0"/>
              <w:jc w:val="left"/>
            </w:pPr>
            <w:r>
              <w:rPr>
                <w:b/>
                <w:sz w:val="24"/>
              </w:rPr>
              <w:t xml:space="preserve">III. Minimálne prahové hodnoty kritérií pre začatie habilitačného konania (HK) a inauguračného konania (IK) v študijnom odbore Lesníctvo </w:t>
            </w:r>
            <w:r>
              <w:rPr>
                <w:sz w:val="24"/>
              </w:rPr>
              <w:t xml:space="preserve">(OS č. 7/2021 bod A)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7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6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III.1a prax v rokoch od získania titulu PhD. (HK) alebo doc. (IK)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III.1b skriptum (min. autorský podiel 3 AH v každej publikácii)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1c učebnica pre VŠ (min. autorský podiel 3 AH v každej publikácii)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67" w:hanging="598"/>
              <w:jc w:val="left"/>
            </w:pPr>
            <w:r>
              <w:t xml:space="preserve">I  III. 1d vedúci obhájených záverečných prác I. a II. stupňa (možno nahradiť prácami podľa III.1e)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8" w:firstLine="0"/>
              <w:jc w:val="center"/>
            </w:pPr>
            <w:r>
              <w:t xml:space="preserve">10+5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8" w:firstLine="0"/>
              <w:jc w:val="center"/>
            </w:pPr>
            <w:r>
              <w:t xml:space="preserve">5+10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1e školiteľ obhájených záverečných prác III. stupňa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III.2 Publikačná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III.2a vedecká monografia (možno nahradiť 2 kapitolami vo vedeckých monografiách </w:t>
            </w:r>
            <w:proofErr w:type="spellStart"/>
            <w:r>
              <w:t>WoS</w:t>
            </w:r>
            <w:proofErr w:type="spellEnd"/>
            <w:r>
              <w:t xml:space="preserve"> alebo SCOPUS s min. autorským podielom 1 AH, respektíve 5 vedeckými prácami uverejnenými v </w:t>
            </w:r>
            <w:proofErr w:type="spellStart"/>
            <w:r>
              <w:t>karentovaných</w:t>
            </w:r>
            <w:proofErr w:type="spellEnd"/>
            <w:r>
              <w:t xml:space="preserve"> časopisoch)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III.2b vedecké práce v </w:t>
            </w:r>
            <w:proofErr w:type="spellStart"/>
            <w:r>
              <w:t>karentovaných</w:t>
            </w:r>
            <w:proofErr w:type="spellEnd"/>
            <w:r>
              <w:t xml:space="preserve"> časopisoch, v časopisoch databázy </w:t>
            </w:r>
            <w:proofErr w:type="spellStart"/>
            <w:r>
              <w:t>WoS</w:t>
            </w:r>
            <w:proofErr w:type="spellEnd"/>
            <w:r>
              <w:t xml:space="preserve"> a SCOPUS,  prihlásené národné a medzinárodné patenty, úžitkové vzory, dizajny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vedecké práce v posledných 3 rokoch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vedecké práce v </w:t>
            </w:r>
            <w:proofErr w:type="spellStart"/>
            <w:r>
              <w:t>karentovaných</w:t>
            </w:r>
            <w:proofErr w:type="spellEnd"/>
            <w:r>
              <w:t xml:space="preserve"> časopisoch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vedecké práce v Q1 a Q2 podľa </w:t>
            </w:r>
            <w:proofErr w:type="spellStart"/>
            <w:r>
              <w:t>WoS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z III.2b minimálny súčet autorských podielov (podľa CREPČ)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vedecké práce ako prvý autor alebo ako </w:t>
            </w:r>
          </w:p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korešpondenčný autor alebo ako posledný autor ak prvý autor je vlastný doktorand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III.3 Citácie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III.3a vo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citácií s afiliáciou TUZVO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" w:firstLine="0"/>
              <w:jc w:val="center"/>
            </w:pPr>
            <w:r>
              <w:t xml:space="preserve">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100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 </w:t>
            </w:r>
            <w:r>
              <w:tab/>
              <w:t xml:space="preserve">z III.3a publikácie autorov bez slovenskej </w:t>
            </w:r>
            <w:proofErr w:type="spellStart"/>
            <w:r>
              <w:t>afilácie</w:t>
            </w:r>
            <w:proofErr w:type="spellEnd"/>
            <w:r>
              <w:t xml:space="preserve"> a nie sú to publikácie z konferencií evidované vo </w:t>
            </w:r>
            <w:proofErr w:type="spellStart"/>
            <w:r>
              <w:t>WoS</w:t>
            </w:r>
            <w:proofErr w:type="spellEnd"/>
            <w:r>
              <w:t xml:space="preserve"> a SCOPUS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" w:firstLine="0"/>
              <w:jc w:val="center"/>
            </w:pPr>
            <w:r>
              <w:t xml:space="preserve">25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Projektová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III.4a zodpovedný riešiteľ ukončeného agentúrneho vedeckovýskumného projektu základného alebo aplikovaného výskumu a vývoja (zástupcu zodpovedného riešiteľa je možné zohľadniť max. 2 krát hodnotou 0,5)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110"/>
                <w:tab w:val="center" w:pos="3063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 </w:t>
            </w:r>
            <w:r>
              <w:tab/>
              <w:t xml:space="preserve">z III.4a počet riešených projektov v posledných 3 rokoch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0,25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0,25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682"/>
        <w:gridCol w:w="2410"/>
        <w:gridCol w:w="1519"/>
        <w:gridCol w:w="1453"/>
      </w:tblGrid>
      <w:tr w:rsidR="0020037F">
        <w:trPr>
          <w:trHeight w:val="30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3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249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V hodnotenom období spĺňam požiadavky na obsadenie funkčného miesta </w:t>
            </w:r>
            <w:r>
              <w:rPr>
                <w:b/>
              </w:rPr>
              <w:t>profesora*/ docenta*/ 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377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 pracoviska:</w:t>
            </w:r>
            <w:r>
              <w:t xml:space="preserve"> </w:t>
            </w:r>
          </w:p>
          <w:p w:rsidR="008F30DA" w:rsidRDefault="007D0F01">
            <w:pPr>
              <w:spacing w:after="0" w:line="239" w:lineRule="auto"/>
              <w:ind w:left="2" w:right="532" w:firstLine="0"/>
              <w:jc w:val="left"/>
            </w:pPr>
            <w:r>
              <w:t xml:space="preserve">Hodnoty kritérií hodnoteného </w:t>
            </w:r>
          </w:p>
          <w:p w:rsidR="0020037F" w:rsidRDefault="007D0F01">
            <w:pPr>
              <w:spacing w:after="0" w:line="239" w:lineRule="auto"/>
              <w:ind w:left="2" w:right="532" w:firstLine="0"/>
              <w:jc w:val="left"/>
            </w:pPr>
            <w:bookmarkStart w:id="0" w:name="_GoBack"/>
            <w:bookmarkEnd w:id="0"/>
            <w:r>
              <w:t xml:space="preserve"> - </w:t>
            </w:r>
            <w:r>
              <w:rPr>
                <w:b/>
              </w:rPr>
              <w:t>sú v zhode*</w:t>
            </w:r>
            <w:r>
              <w:t xml:space="preserve"> s požiadavkami pre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0A17B2">
            <w:pPr>
              <w:numPr>
                <w:ilvl w:val="0"/>
                <w:numId w:val="63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miesto, odporúčam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podať 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0A17B2">
            <w:pPr>
              <w:numPr>
                <w:ilvl w:val="0"/>
                <w:numId w:val="63"/>
              </w:numPr>
              <w:spacing w:after="0" w:line="259" w:lineRule="auto"/>
              <w:ind w:left="13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218" w:line="259" w:lineRule="auto"/>
        <w:ind w:left="31" w:firstLine="0"/>
      </w:pPr>
      <w:r>
        <w:t xml:space="preserve"> </w:t>
      </w:r>
    </w:p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682"/>
        <w:gridCol w:w="2410"/>
        <w:gridCol w:w="1519"/>
        <w:gridCol w:w="1453"/>
      </w:tblGrid>
      <w:tr w:rsidR="0020037F">
        <w:trPr>
          <w:trHeight w:val="296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DA" w:rsidRDefault="007D0F01">
            <w:pPr>
              <w:spacing w:after="0" w:line="239" w:lineRule="auto"/>
              <w:ind w:left="2" w:right="51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  <w:r>
              <w:t xml:space="preserve"> </w:t>
            </w:r>
          </w:p>
          <w:p w:rsidR="0020037F" w:rsidRDefault="007D0F01" w:rsidP="008F30DA">
            <w:pPr>
              <w:spacing w:after="0" w:line="239" w:lineRule="auto"/>
              <w:ind w:left="134" w:right="51" w:hanging="132"/>
              <w:jc w:val="left"/>
            </w:pPr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0A17B2">
            <w:pPr>
              <w:numPr>
                <w:ilvl w:val="0"/>
                <w:numId w:val="64"/>
              </w:numPr>
              <w:spacing w:after="0" w:line="239" w:lineRule="auto"/>
              <w:ind w:left="276" w:right="208" w:hanging="274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0A17B2">
            <w:pPr>
              <w:numPr>
                <w:ilvl w:val="0"/>
                <w:numId w:val="64"/>
              </w:numPr>
              <w:spacing w:after="0" w:line="259" w:lineRule="auto"/>
              <w:ind w:left="134" w:right="208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spacing w:after="228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20037F" w:rsidP="00311D33">
      <w:pPr>
        <w:spacing w:after="218" w:line="259" w:lineRule="auto"/>
        <w:ind w:left="31" w:firstLine="0"/>
        <w:jc w:val="left"/>
      </w:pPr>
    </w:p>
    <w:p w:rsidR="0020037F" w:rsidRDefault="007D0F01">
      <w:pPr>
        <w:pStyle w:val="Nadpis3"/>
        <w:spacing w:after="232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tabs>
          <w:tab w:val="center" w:pos="2155"/>
          <w:tab w:val="center" w:pos="2864"/>
          <w:tab w:val="center" w:pos="3572"/>
          <w:tab w:val="center" w:pos="4280"/>
          <w:tab w:val="center" w:pos="4988"/>
          <w:tab w:val="center" w:pos="5696"/>
          <w:tab w:val="center" w:pos="7191"/>
        </w:tabs>
        <w:spacing w:after="211"/>
        <w:ind w:left="0" w:firstLine="0"/>
        <w:jc w:val="left"/>
      </w:pPr>
      <w:r>
        <w:t xml:space="preserve">podpis hodnoteného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vedúceho </w:t>
      </w:r>
    </w:p>
    <w:p w:rsidR="0020037F" w:rsidRDefault="007D0F01">
      <w:pPr>
        <w:spacing w:after="228" w:line="248" w:lineRule="auto"/>
        <w:ind w:left="26" w:right="812" w:hanging="10"/>
        <w:jc w:val="left"/>
      </w:pPr>
      <w:r>
        <w:rPr>
          <w:b/>
        </w:rPr>
        <w:t xml:space="preserve">Dôvod nesúhlasu dekana:  </w:t>
      </w:r>
    </w:p>
    <w:p w:rsidR="0020037F" w:rsidRDefault="007D0F01" w:rsidP="00311D33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3"/>
        <w:spacing w:after="218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228" w:line="248" w:lineRule="auto"/>
        <w:ind w:left="26" w:right="812" w:hanging="10"/>
        <w:jc w:val="left"/>
      </w:pPr>
      <w:r>
        <w:rPr>
          <w:b/>
        </w:rPr>
        <w:t xml:space="preserve">Finálne vyjadrenie dekana:  </w:t>
      </w:r>
    </w:p>
    <w:p w:rsidR="00311D33" w:rsidRDefault="00311D33" w:rsidP="000A17B2">
      <w:pPr>
        <w:spacing w:after="1" w:line="453" w:lineRule="auto"/>
        <w:ind w:left="26" w:right="6416" w:hanging="10"/>
        <w:jc w:val="left"/>
      </w:pPr>
    </w:p>
    <w:p w:rsidR="00311D33" w:rsidRDefault="00311D33" w:rsidP="000A17B2">
      <w:pPr>
        <w:spacing w:after="1" w:line="453" w:lineRule="auto"/>
        <w:ind w:left="26" w:right="6416" w:hanging="10"/>
        <w:jc w:val="left"/>
      </w:pPr>
    </w:p>
    <w:p w:rsidR="0020037F" w:rsidRDefault="000A17B2" w:rsidP="000A17B2">
      <w:pPr>
        <w:spacing w:after="1" w:line="453" w:lineRule="auto"/>
        <w:ind w:left="26" w:right="6416" w:hanging="10"/>
        <w:jc w:val="left"/>
      </w:pPr>
      <w:r>
        <w:lastRenderedPageBreak/>
        <w:t xml:space="preserve">podpis </w:t>
      </w:r>
      <w:r w:rsidR="007D0F01">
        <w:t xml:space="preserve">hodnoteného                                                                                                              </w:t>
      </w:r>
    </w:p>
    <w:p w:rsidR="0020037F" w:rsidRDefault="007D0F01">
      <w:pPr>
        <w:tabs>
          <w:tab w:val="center" w:pos="2155"/>
          <w:tab w:val="center" w:pos="2864"/>
          <w:tab w:val="center" w:pos="3572"/>
          <w:tab w:val="center" w:pos="4280"/>
          <w:tab w:val="center" w:pos="4988"/>
          <w:tab w:val="center" w:pos="5696"/>
          <w:tab w:val="center" w:pos="7056"/>
        </w:tabs>
        <w:spacing w:after="211"/>
        <w:ind w:left="0" w:firstLine="0"/>
        <w:jc w:val="left"/>
      </w:pPr>
      <w:r>
        <w:t xml:space="preserve">podpis vedúceho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dekana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6"/>
        <w:ind w:left="31" w:firstLine="0"/>
      </w:pPr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  <w:r>
        <w:tab/>
        <w:t xml:space="preserve"> </w:t>
      </w:r>
    </w:p>
    <w:sectPr w:rsidR="0020037F">
      <w:footerReference w:type="even" r:id="rId7"/>
      <w:footerReference w:type="default" r:id="rId8"/>
      <w:footerReference w:type="first" r:id="rId9"/>
      <w:pgSz w:w="11906" w:h="16838"/>
      <w:pgMar w:top="1421" w:right="1411" w:bottom="1422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D1" w:rsidRDefault="00CF47D1">
      <w:pPr>
        <w:spacing w:after="0" w:line="240" w:lineRule="auto"/>
      </w:pPr>
      <w:r>
        <w:separator/>
      </w:r>
    </w:p>
  </w:endnote>
  <w:endnote w:type="continuationSeparator" w:id="0">
    <w:p w:rsidR="00CF47D1" w:rsidRDefault="00CF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0" w:line="259" w:lineRule="auto"/>
      <w:ind w:left="3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D1" w:rsidRDefault="00CF47D1">
      <w:pPr>
        <w:spacing w:after="0" w:line="240" w:lineRule="auto"/>
      </w:pPr>
      <w:r>
        <w:separator/>
      </w:r>
    </w:p>
  </w:footnote>
  <w:footnote w:type="continuationSeparator" w:id="0">
    <w:p w:rsidR="00CF47D1" w:rsidRDefault="00CF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A17B2"/>
    <w:rsid w:val="0020037F"/>
    <w:rsid w:val="00311D33"/>
    <w:rsid w:val="006F4C5B"/>
    <w:rsid w:val="0078700F"/>
    <w:rsid w:val="007D0F01"/>
    <w:rsid w:val="008F30DA"/>
    <w:rsid w:val="009D3253"/>
    <w:rsid w:val="009E0310"/>
    <w:rsid w:val="00AE5DDE"/>
    <w:rsid w:val="00BB6281"/>
    <w:rsid w:val="00BF7234"/>
    <w:rsid w:val="00C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E73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D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3253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9D32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9D32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9</cp:revision>
  <dcterms:created xsi:type="dcterms:W3CDTF">2023-10-23T12:50:00Z</dcterms:created>
  <dcterms:modified xsi:type="dcterms:W3CDTF">2023-10-23T13:52:00Z</dcterms:modified>
</cp:coreProperties>
</file>